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EB6" w:rsidRPr="00A030EC" w:rsidRDefault="00DA1EB6" w:rsidP="00DA1EB6">
      <w:pPr>
        <w:rPr>
          <w:rFonts w:ascii="Aspira" w:hAnsi="Aspira"/>
          <w:b/>
          <w:sz w:val="40"/>
          <w:szCs w:val="40"/>
          <w:lang w:val="en-US"/>
        </w:rPr>
      </w:pPr>
      <w:r w:rsidRPr="00A030EC">
        <w:rPr>
          <w:rFonts w:ascii="Aspira" w:hAnsi="Aspira"/>
          <w:b/>
          <w:sz w:val="40"/>
          <w:szCs w:val="40"/>
          <w:lang w:val="en-US"/>
        </w:rPr>
        <w:t>Geluidenatlas (</w:t>
      </w:r>
      <w:r w:rsidRPr="00A030EC">
        <w:rPr>
          <w:rFonts w:ascii="Aspira" w:hAnsi="Aspira"/>
          <w:b/>
          <w:sz w:val="40"/>
          <w:szCs w:val="40"/>
          <w:lang w:val="en-US"/>
        </w:rPr>
        <w:t>Sound Atlas</w:t>
      </w:r>
      <w:r w:rsidRPr="00A030EC">
        <w:rPr>
          <w:rFonts w:ascii="Aspira" w:hAnsi="Aspira"/>
          <w:b/>
          <w:sz w:val="40"/>
          <w:szCs w:val="40"/>
          <w:lang w:val="en-US"/>
        </w:rPr>
        <w:t>)</w:t>
      </w:r>
    </w:p>
    <w:p w:rsidR="00DA1EB6" w:rsidRPr="00A030EC" w:rsidRDefault="00EA7DEE" w:rsidP="00EA7DEE">
      <w:pPr>
        <w:rPr>
          <w:rFonts w:ascii="Aspira" w:hAnsi="Aspira"/>
          <w:lang w:val="en-US"/>
        </w:rPr>
      </w:pPr>
      <w:r w:rsidRPr="00A030EC">
        <w:rPr>
          <w:rFonts w:ascii="Aspira" w:hAnsi="Aspira"/>
          <w:lang w:val="en-US"/>
        </w:rPr>
        <w:t>A</w:t>
      </w:r>
      <w:r w:rsidR="00DA1EB6" w:rsidRPr="00A030EC">
        <w:rPr>
          <w:rFonts w:ascii="Aspira" w:hAnsi="Aspira"/>
          <w:lang w:val="en-US"/>
        </w:rPr>
        <w:t>rtistic research on semantics for sound</w:t>
      </w:r>
      <w:r w:rsidRPr="00A030EC">
        <w:rPr>
          <w:rFonts w:ascii="Aspira" w:hAnsi="Aspira"/>
          <w:lang w:val="en-US"/>
        </w:rPr>
        <w:t xml:space="preserve"> towards</w:t>
      </w:r>
      <w:r w:rsidR="00DA1EB6" w:rsidRPr="00A030EC">
        <w:rPr>
          <w:rFonts w:ascii="Aspira" w:hAnsi="Aspira"/>
          <w:lang w:val="en-US"/>
        </w:rPr>
        <w:t xml:space="preserve"> an invitation to enrich our listening culture.</w:t>
      </w:r>
    </w:p>
    <w:p w:rsidR="00DA1EB6" w:rsidRPr="00A030EC" w:rsidRDefault="00DA1EB6" w:rsidP="00DA1EB6">
      <w:pPr>
        <w:rPr>
          <w:rFonts w:ascii="Aspira" w:hAnsi="Aspira"/>
          <w:lang w:val="en-US"/>
        </w:rPr>
      </w:pPr>
    </w:p>
    <w:p w:rsidR="00DA1EB6" w:rsidRPr="00A030EC" w:rsidRDefault="00DA1EB6" w:rsidP="00DA1EB6">
      <w:pPr>
        <w:jc w:val="center"/>
        <w:rPr>
          <w:rFonts w:ascii="Aspira" w:hAnsi="Aspira"/>
          <w:i/>
          <w:lang w:val="en-US"/>
        </w:rPr>
      </w:pPr>
      <w:r w:rsidRPr="00A030EC">
        <w:rPr>
          <w:rFonts w:ascii="Aspira" w:hAnsi="Aspira"/>
          <w:i/>
          <w:lang w:val="en-US"/>
        </w:rPr>
        <w:t xml:space="preserve">"The limits of my language mean the limits of my world" </w:t>
      </w:r>
      <w:r w:rsidRPr="00A030EC">
        <w:rPr>
          <w:rFonts w:ascii="Aspira" w:hAnsi="Aspira"/>
          <w:lang w:val="en-US"/>
        </w:rPr>
        <w:t>Wittgenstein</w:t>
      </w:r>
    </w:p>
    <w:p w:rsidR="00DA1EB6" w:rsidRDefault="00DA1EB6" w:rsidP="00DA1EB6">
      <w:pPr>
        <w:rPr>
          <w:rFonts w:ascii="Aspira" w:hAnsi="Aspira"/>
          <w:lang w:val="en-US"/>
        </w:rPr>
      </w:pPr>
    </w:p>
    <w:p w:rsidR="0012467E" w:rsidRPr="00A030EC" w:rsidRDefault="0012467E" w:rsidP="00DA1EB6">
      <w:pPr>
        <w:rPr>
          <w:rFonts w:ascii="Aspira" w:hAnsi="Aspira"/>
          <w:lang w:val="en-US"/>
        </w:rPr>
      </w:pPr>
      <w:r>
        <w:rPr>
          <w:rFonts w:ascii="Aspira" w:hAnsi="Aspira"/>
          <w:lang w:val="en-US"/>
        </w:rPr>
        <w:t>1</w:t>
      </w:r>
    </w:p>
    <w:p w:rsidR="00DA1EB6" w:rsidRPr="00A030EC" w:rsidRDefault="00EA7DEE" w:rsidP="00DA1EB6">
      <w:pPr>
        <w:rPr>
          <w:rFonts w:ascii="Aspira" w:hAnsi="Aspira"/>
          <w:lang w:val="en-US"/>
        </w:rPr>
      </w:pPr>
      <w:r w:rsidRPr="00A030EC">
        <w:rPr>
          <w:rFonts w:ascii="Aspira" w:hAnsi="Aspira"/>
          <w:noProof/>
        </w:rPr>
        <w:drawing>
          <wp:anchor distT="0" distB="0" distL="114300" distR="114300" simplePos="0" relativeHeight="251658240" behindDoc="1" locked="0" layoutInCell="1" allowOverlap="1">
            <wp:simplePos x="0" y="0"/>
            <wp:positionH relativeFrom="column">
              <wp:posOffset>40005</wp:posOffset>
            </wp:positionH>
            <wp:positionV relativeFrom="paragraph">
              <wp:posOffset>153035</wp:posOffset>
            </wp:positionV>
            <wp:extent cx="2242185" cy="2988310"/>
            <wp:effectExtent l="0" t="0" r="5715" b="0"/>
            <wp:wrapTight wrapText="bothSides">
              <wp:wrapPolygon edited="0">
                <wp:start x="0" y="0"/>
                <wp:lineTo x="0" y="21481"/>
                <wp:lineTo x="21533" y="21481"/>
                <wp:lineTo x="21533" y="0"/>
                <wp:lineTo x="0" y="0"/>
              </wp:wrapPolygon>
            </wp:wrapTight>
            <wp:docPr id="1" name="Afbeelding 1" descr="https://aifoon.org/content/3-onze-projecten/geluidenatlas/img_20181011_1326198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ifoon.org/content/3-onze-projecten/geluidenatlas/img_20181011_132619828-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2185" cy="2988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EB6" w:rsidRPr="00A030EC" w:rsidRDefault="00DA1EB6" w:rsidP="00DA1EB6">
      <w:pPr>
        <w:rPr>
          <w:rFonts w:ascii="Aspira" w:hAnsi="Aspira"/>
          <w:lang w:val="en-US"/>
        </w:rPr>
      </w:pPr>
      <w:r w:rsidRPr="00A030EC">
        <w:rPr>
          <w:rFonts w:ascii="Aspira" w:hAnsi="Aspira"/>
          <w:lang w:val="en-US"/>
        </w:rPr>
        <w:t xml:space="preserve">Blind and visually impaired people have - out of necessity - a much richer </w:t>
      </w:r>
      <w:r w:rsidRPr="0012467E">
        <w:rPr>
          <w:rFonts w:ascii="Aspira" w:hAnsi="Aspira"/>
          <w:b/>
          <w:lang w:val="en-US"/>
        </w:rPr>
        <w:t>listening culture</w:t>
      </w:r>
      <w:r w:rsidRPr="00A030EC">
        <w:rPr>
          <w:rFonts w:ascii="Aspira" w:hAnsi="Aspira"/>
          <w:lang w:val="en-US"/>
        </w:rPr>
        <w:t>.</w:t>
      </w:r>
    </w:p>
    <w:p w:rsidR="00DA1EB6" w:rsidRPr="00A030EC" w:rsidRDefault="0012467E" w:rsidP="00DA1EB6">
      <w:pPr>
        <w:rPr>
          <w:rFonts w:ascii="Aspira" w:hAnsi="Aspira"/>
          <w:lang w:val="en-US"/>
        </w:rPr>
      </w:pPr>
      <w:r>
        <w:rPr>
          <w:rFonts w:ascii="Aspira" w:hAnsi="Aspira"/>
          <w:lang w:val="en-US"/>
        </w:rPr>
        <w:t>B</w:t>
      </w:r>
      <w:r w:rsidR="00DA1EB6" w:rsidRPr="00A030EC">
        <w:rPr>
          <w:rFonts w:ascii="Aspira" w:hAnsi="Aspira"/>
          <w:lang w:val="en-US"/>
        </w:rPr>
        <w:t>y clicking within echolocation, acoustic effects provide more information about the distance, the shape and the material of an object</w:t>
      </w:r>
      <w:r>
        <w:rPr>
          <w:rFonts w:ascii="Aspira" w:hAnsi="Aspira"/>
          <w:lang w:val="en-US"/>
        </w:rPr>
        <w:t xml:space="preserve"> (</w:t>
      </w:r>
      <w:r w:rsidR="00DA1EB6" w:rsidRPr="00A030EC">
        <w:rPr>
          <w:rFonts w:ascii="Aspira" w:hAnsi="Aspira"/>
          <w:lang w:val="en-US"/>
        </w:rPr>
        <w:t>eg</w:t>
      </w:r>
      <w:r w:rsidR="00DA1EB6" w:rsidRPr="00A030EC">
        <w:rPr>
          <w:rFonts w:ascii="Aspira" w:hAnsi="Aspira"/>
          <w:lang w:val="en-US"/>
        </w:rPr>
        <w:t>.</w:t>
      </w:r>
      <w:r w:rsidR="00DA1EB6" w:rsidRPr="00A030EC">
        <w:rPr>
          <w:rFonts w:ascii="Aspira" w:hAnsi="Aspira"/>
          <w:lang w:val="en-US"/>
        </w:rPr>
        <w:t xml:space="preserve"> car, wooden door,…</w:t>
      </w:r>
      <w:r>
        <w:rPr>
          <w:rFonts w:ascii="Aspira" w:hAnsi="Aspira"/>
          <w:lang w:val="en-US"/>
        </w:rPr>
        <w:t>).</w:t>
      </w:r>
      <w:r w:rsidR="00DA1EB6" w:rsidRPr="00A030EC">
        <w:rPr>
          <w:rFonts w:ascii="Aspira" w:hAnsi="Aspira"/>
          <w:lang w:val="en-US"/>
        </w:rPr>
        <w:t xml:space="preserve"> Which are not unimportant tools in daily life for blind fellow human beings</w:t>
      </w:r>
      <w:r>
        <w:rPr>
          <w:rFonts w:ascii="Aspira" w:hAnsi="Aspira"/>
          <w:lang w:val="en-US"/>
        </w:rPr>
        <w:t>…</w:t>
      </w:r>
    </w:p>
    <w:p w:rsidR="00DA1EB6" w:rsidRPr="00A030EC" w:rsidRDefault="00DA1EB6" w:rsidP="00DA1EB6">
      <w:pPr>
        <w:rPr>
          <w:rFonts w:ascii="Aspira" w:hAnsi="Aspira"/>
          <w:lang w:val="en-US"/>
        </w:rPr>
      </w:pPr>
    </w:p>
    <w:p w:rsidR="00DA1EB6" w:rsidRPr="00A030EC" w:rsidRDefault="00DA1EB6" w:rsidP="00DA1EB6">
      <w:pPr>
        <w:rPr>
          <w:rFonts w:ascii="Aspira" w:hAnsi="Aspira"/>
          <w:lang w:val="en-US"/>
        </w:rPr>
      </w:pPr>
      <w:r w:rsidRPr="00A030EC">
        <w:rPr>
          <w:rFonts w:ascii="Aspira" w:hAnsi="Aspira"/>
          <w:lang w:val="en-US"/>
        </w:rPr>
        <w:t>In addition to orienting, blind people also listen to the emotionality and intensity within the sound. For example, by listening to the pace at which someone is walking up the stairs, is he in a hurry or frustrated</w:t>
      </w:r>
      <w:r w:rsidR="0012467E">
        <w:rPr>
          <w:rFonts w:ascii="Aspira" w:hAnsi="Aspira"/>
          <w:lang w:val="en-US"/>
        </w:rPr>
        <w:t>, does her knee still hurts,…</w:t>
      </w:r>
      <w:r w:rsidRPr="00A030EC">
        <w:rPr>
          <w:rFonts w:ascii="Aspira" w:hAnsi="Aspira"/>
          <w:lang w:val="en-US"/>
        </w:rPr>
        <w:t xml:space="preserve"> ?!</w:t>
      </w:r>
    </w:p>
    <w:p w:rsidR="00DA1EB6" w:rsidRPr="00A030EC" w:rsidRDefault="00DA1EB6" w:rsidP="00DA1EB6">
      <w:pPr>
        <w:rPr>
          <w:rFonts w:ascii="Aspira" w:hAnsi="Aspira"/>
          <w:lang w:val="en-US"/>
        </w:rPr>
      </w:pPr>
    </w:p>
    <w:p w:rsidR="00DA1EB6" w:rsidRPr="00A030EC" w:rsidRDefault="00DA1EB6" w:rsidP="00DA1EB6">
      <w:pPr>
        <w:rPr>
          <w:rFonts w:ascii="Aspira" w:hAnsi="Aspira"/>
          <w:lang w:val="en-US"/>
        </w:rPr>
      </w:pPr>
      <w:r w:rsidRPr="00A030EC">
        <w:rPr>
          <w:rFonts w:ascii="Aspira" w:hAnsi="Aspira"/>
          <w:lang w:val="en-US"/>
        </w:rPr>
        <w:t>Seeing people</w:t>
      </w:r>
      <w:r w:rsidR="0012467E">
        <w:rPr>
          <w:rFonts w:ascii="Aspira" w:hAnsi="Aspira"/>
          <w:lang w:val="en-US"/>
        </w:rPr>
        <w:t>, in general</w:t>
      </w:r>
      <w:r w:rsidRPr="00A030EC">
        <w:rPr>
          <w:rFonts w:ascii="Aspira" w:hAnsi="Aspira"/>
          <w:lang w:val="en-US"/>
        </w:rPr>
        <w:t xml:space="preserve"> are much less aware of this qualit</w:t>
      </w:r>
      <w:r w:rsidR="0012467E">
        <w:rPr>
          <w:rFonts w:ascii="Aspira" w:hAnsi="Aspira"/>
          <w:lang w:val="en-US"/>
        </w:rPr>
        <w:t>ies</w:t>
      </w:r>
      <w:r w:rsidRPr="00A030EC">
        <w:rPr>
          <w:rFonts w:ascii="Aspira" w:hAnsi="Aspira"/>
          <w:lang w:val="en-US"/>
        </w:rPr>
        <w:t xml:space="preserve"> of listening.</w:t>
      </w:r>
    </w:p>
    <w:p w:rsidR="00DA1EB6" w:rsidRPr="00A030EC" w:rsidRDefault="00DA1EB6" w:rsidP="00DA1EB6">
      <w:pPr>
        <w:rPr>
          <w:rFonts w:ascii="Aspira" w:hAnsi="Aspira"/>
          <w:lang w:val="en-US"/>
        </w:rPr>
      </w:pPr>
    </w:p>
    <w:p w:rsidR="00DA1EB6" w:rsidRPr="00A030EC" w:rsidRDefault="00D70546" w:rsidP="00DA1EB6">
      <w:pPr>
        <w:rPr>
          <w:rFonts w:ascii="Aspira" w:hAnsi="Aspira"/>
          <w:lang w:val="en-US"/>
        </w:rPr>
      </w:pPr>
      <w:r w:rsidRPr="00A030EC">
        <w:rPr>
          <w:rFonts w:ascii="Aspira" w:hAnsi="Aspira"/>
        </w:rPr>
        <w:fldChar w:fldCharType="begin"/>
      </w:r>
      <w:r w:rsidRPr="0012467E">
        <w:rPr>
          <w:rFonts w:ascii="Aspira" w:hAnsi="Aspira"/>
          <w:lang w:val="en-US"/>
        </w:rPr>
        <w:instrText xml:space="preserve"> INCLUDEPICTURE "https://aifoon.org/content/3-onze-projecten/geluidenatlas/img_20181011_132619828-01.jpg" \* MERGEFORMATINET </w:instrText>
      </w:r>
      <w:r w:rsidRPr="00A030EC">
        <w:rPr>
          <w:rFonts w:ascii="Aspira" w:hAnsi="Aspira"/>
        </w:rPr>
        <w:fldChar w:fldCharType="separate"/>
      </w:r>
      <w:r w:rsidRPr="00A030EC">
        <w:rPr>
          <w:rFonts w:ascii="Aspira" w:hAnsi="Aspira"/>
        </w:rPr>
        <w:fldChar w:fldCharType="end"/>
      </w:r>
    </w:p>
    <w:p w:rsidR="00DA1EB6" w:rsidRPr="00A030EC" w:rsidRDefault="00DA1EB6" w:rsidP="00DA1EB6">
      <w:pPr>
        <w:rPr>
          <w:rFonts w:ascii="Aspira" w:hAnsi="Aspira"/>
          <w:lang w:val="en-US"/>
        </w:rPr>
      </w:pPr>
      <w:r w:rsidRPr="00A030EC">
        <w:rPr>
          <w:rFonts w:ascii="Aspira" w:hAnsi="Aspira"/>
          <w:lang w:val="en-US"/>
        </w:rPr>
        <w:t>2</w:t>
      </w:r>
    </w:p>
    <w:p w:rsidR="00DA1EB6" w:rsidRPr="00A030EC" w:rsidRDefault="00DA1EB6" w:rsidP="00DA1EB6">
      <w:pPr>
        <w:rPr>
          <w:rFonts w:ascii="Aspira" w:hAnsi="Aspira"/>
          <w:lang w:val="en-US"/>
        </w:rPr>
      </w:pPr>
      <w:r w:rsidRPr="00A030EC">
        <w:rPr>
          <w:rFonts w:ascii="Aspira" w:hAnsi="Aspira"/>
          <w:lang w:val="en-US"/>
        </w:rPr>
        <w:t>Due to the fact that we live in a very visual world, we have developed little language around listening and sounds.</w:t>
      </w:r>
    </w:p>
    <w:p w:rsidR="00DA1EB6" w:rsidRPr="00A030EC" w:rsidRDefault="00DA1EB6" w:rsidP="00DA1EB6">
      <w:pPr>
        <w:rPr>
          <w:rFonts w:ascii="Aspira" w:hAnsi="Aspira"/>
          <w:lang w:val="en-US"/>
        </w:rPr>
      </w:pPr>
    </w:p>
    <w:p w:rsidR="00DA1EB6" w:rsidRPr="00A030EC" w:rsidRDefault="00DA1EB6" w:rsidP="00DA1EB6">
      <w:pPr>
        <w:rPr>
          <w:rFonts w:ascii="Aspira" w:hAnsi="Aspira"/>
          <w:lang w:val="en-US"/>
        </w:rPr>
      </w:pPr>
      <w:r w:rsidRPr="00A030EC">
        <w:rPr>
          <w:rFonts w:ascii="Aspira" w:hAnsi="Aspira"/>
          <w:lang w:val="en-US"/>
        </w:rPr>
        <w:t xml:space="preserve">In terms of acoustics, for example, there are few concepts available besides “dry” and “wet”, while there are many more nuances between the reflections of a clicking sound </w:t>
      </w:r>
      <w:r w:rsidR="0012467E">
        <w:rPr>
          <w:rFonts w:ascii="Aspira" w:hAnsi="Aspira"/>
          <w:lang w:val="en-US"/>
        </w:rPr>
        <w:t xml:space="preserve">(cfr. echolocation) </w:t>
      </w:r>
      <w:r w:rsidRPr="00A030EC">
        <w:rPr>
          <w:rFonts w:ascii="Aspira" w:hAnsi="Aspira"/>
          <w:lang w:val="en-US"/>
        </w:rPr>
        <w:t xml:space="preserve">on glass or on water. It can come down to saving </w:t>
      </w:r>
      <w:r w:rsidRPr="00A030EC">
        <w:rPr>
          <w:rFonts w:ascii="Aspira" w:hAnsi="Aspira"/>
          <w:lang w:val="en-US"/>
        </w:rPr>
        <w:t xml:space="preserve">dry </w:t>
      </w:r>
      <w:r w:rsidRPr="00A030EC">
        <w:rPr>
          <w:rFonts w:ascii="Aspira" w:hAnsi="Aspira"/>
          <w:lang w:val="en-US"/>
        </w:rPr>
        <w:t>feet ...</w:t>
      </w:r>
    </w:p>
    <w:p w:rsidR="00DA1EB6" w:rsidRPr="00A030EC" w:rsidRDefault="00DA1EB6" w:rsidP="00DA1EB6">
      <w:pPr>
        <w:rPr>
          <w:rFonts w:ascii="Aspira" w:hAnsi="Aspira"/>
          <w:lang w:val="en-US"/>
        </w:rPr>
      </w:pPr>
    </w:p>
    <w:p w:rsidR="00DA1EB6" w:rsidRPr="00A030EC" w:rsidRDefault="00DA1EB6" w:rsidP="00DA1EB6">
      <w:pPr>
        <w:rPr>
          <w:rFonts w:ascii="Aspira" w:hAnsi="Aspira"/>
          <w:lang w:val="en-US"/>
        </w:rPr>
      </w:pPr>
      <w:r w:rsidRPr="00A030EC">
        <w:rPr>
          <w:rFonts w:ascii="Aspira" w:hAnsi="Aspira"/>
          <w:lang w:val="en-US"/>
        </w:rPr>
        <w:t xml:space="preserve">In concrete terms, the listening and </w:t>
      </w:r>
      <w:r w:rsidRPr="0012467E">
        <w:rPr>
          <w:rFonts w:ascii="Aspira" w:hAnsi="Aspira"/>
          <w:b/>
          <w:lang w:val="en-US"/>
        </w:rPr>
        <w:t>language poverty</w:t>
      </w:r>
      <w:r w:rsidRPr="00A030EC">
        <w:rPr>
          <w:rFonts w:ascii="Aspira" w:hAnsi="Aspira"/>
          <w:lang w:val="en-US"/>
        </w:rPr>
        <w:t xml:space="preserve"> in sighted people often results in appalling acoustic environments (cf. classrooms, receptions, landscape offices, ...), but also within urban planning, for example, no thought is given to how we live together aurally, while they still create the soundscape </w:t>
      </w:r>
      <w:r w:rsidRPr="00A030EC">
        <w:rPr>
          <w:rFonts w:ascii="Aspira" w:hAnsi="Aspira"/>
          <w:lang w:val="en-US"/>
        </w:rPr>
        <w:t xml:space="preserve">of the city </w:t>
      </w:r>
      <w:r w:rsidRPr="00A030EC">
        <w:rPr>
          <w:rFonts w:ascii="Aspira" w:hAnsi="Aspira"/>
          <w:lang w:val="en-US"/>
        </w:rPr>
        <w:t>with their interventions.</w:t>
      </w:r>
    </w:p>
    <w:p w:rsidR="00DA1EB6" w:rsidRPr="00A030EC" w:rsidRDefault="00DA1EB6" w:rsidP="00DA1EB6">
      <w:pPr>
        <w:rPr>
          <w:rFonts w:ascii="Aspira" w:hAnsi="Aspira"/>
          <w:lang w:val="en-US"/>
        </w:rPr>
      </w:pPr>
    </w:p>
    <w:p w:rsidR="00DA1EB6" w:rsidRPr="00A030EC" w:rsidRDefault="00DA1EB6" w:rsidP="00DA1EB6">
      <w:pPr>
        <w:rPr>
          <w:rFonts w:ascii="Aspira" w:hAnsi="Aspira"/>
          <w:lang w:val="en-US"/>
        </w:rPr>
      </w:pPr>
    </w:p>
    <w:p w:rsidR="00EA7DEE" w:rsidRPr="0012467E" w:rsidRDefault="00DA1EB6" w:rsidP="00EA7DEE">
      <w:pPr>
        <w:rPr>
          <w:rFonts w:ascii="Aspira" w:hAnsi="Aspira"/>
          <w:lang w:val="en-US"/>
        </w:rPr>
      </w:pPr>
      <w:r w:rsidRPr="00A030EC">
        <w:rPr>
          <w:rFonts w:ascii="Aspira" w:hAnsi="Aspira"/>
          <w:lang w:val="en-US"/>
        </w:rPr>
        <w:t>3</w:t>
      </w:r>
      <w:r w:rsidR="00EA7DEE" w:rsidRPr="0012467E">
        <w:rPr>
          <w:rFonts w:ascii="Aspira" w:hAnsi="Aspira"/>
          <w:lang w:val="en-US"/>
        </w:rPr>
        <w:t xml:space="preserve"> </w:t>
      </w:r>
      <w:r w:rsidR="00EA7DEE" w:rsidRPr="00A030EC">
        <w:rPr>
          <w:rFonts w:ascii="Aspira" w:hAnsi="Aspira"/>
        </w:rPr>
        <w:fldChar w:fldCharType="begin"/>
      </w:r>
      <w:r w:rsidR="00EA7DEE" w:rsidRPr="0012467E">
        <w:rPr>
          <w:rFonts w:ascii="Aspira" w:hAnsi="Aspira"/>
          <w:lang w:val="en-US"/>
        </w:rPr>
        <w:instrText xml:space="preserve"> INCLUDEPICTURE "https://aifoon.org/content/3-onze-projecten/geluidenatlas/bezoek-atelier-de-keyser_olivier-donnet_13.jpg" \* MERGEFORMATINET </w:instrText>
      </w:r>
      <w:r w:rsidR="00EA7DEE" w:rsidRPr="00A030EC">
        <w:rPr>
          <w:rFonts w:ascii="Aspira" w:hAnsi="Aspira"/>
        </w:rPr>
        <w:fldChar w:fldCharType="separate"/>
      </w:r>
      <w:r w:rsidR="00EA7DEE" w:rsidRPr="00A030EC">
        <w:rPr>
          <w:rFonts w:ascii="Aspira" w:hAnsi="Aspira"/>
        </w:rPr>
        <w:fldChar w:fldCharType="end"/>
      </w:r>
    </w:p>
    <w:p w:rsidR="00DA1EB6" w:rsidRPr="00A030EC" w:rsidRDefault="0012467E" w:rsidP="00DA1EB6">
      <w:pPr>
        <w:rPr>
          <w:rFonts w:ascii="Aspira" w:hAnsi="Aspira"/>
          <w:lang w:val="en-US"/>
        </w:rPr>
      </w:pPr>
      <w:r w:rsidRPr="00A030EC">
        <w:rPr>
          <w:rFonts w:ascii="Aspira" w:hAnsi="Aspira"/>
          <w:noProof/>
        </w:rPr>
        <w:lastRenderedPageBreak/>
        <w:drawing>
          <wp:anchor distT="0" distB="0" distL="114300" distR="114300" simplePos="0" relativeHeight="251659264" behindDoc="1" locked="0" layoutInCell="1" allowOverlap="1">
            <wp:simplePos x="0" y="0"/>
            <wp:positionH relativeFrom="column">
              <wp:posOffset>2227369</wp:posOffset>
            </wp:positionH>
            <wp:positionV relativeFrom="paragraph">
              <wp:posOffset>69426</wp:posOffset>
            </wp:positionV>
            <wp:extent cx="3704590" cy="2472055"/>
            <wp:effectExtent l="0" t="0" r="3810" b="4445"/>
            <wp:wrapTight wrapText="bothSides">
              <wp:wrapPolygon edited="0">
                <wp:start x="0" y="0"/>
                <wp:lineTo x="0" y="21528"/>
                <wp:lineTo x="21548" y="21528"/>
                <wp:lineTo x="21548" y="0"/>
                <wp:lineTo x="0" y="0"/>
              </wp:wrapPolygon>
            </wp:wrapTight>
            <wp:docPr id="2" name="Afbeelding 2" descr="https://aifoon.org/content/3-onze-projecten/geluidenatlas/bezoek-atelier-de-keyser_olivier-donnet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ifoon.org/content/3-onze-projecten/geluidenatlas/bezoek-atelier-de-keyser_olivier-donnet_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4590" cy="2472055"/>
                    </a:xfrm>
                    <a:prstGeom prst="rect">
                      <a:avLst/>
                    </a:prstGeom>
                    <a:noFill/>
                    <a:ln>
                      <a:noFill/>
                    </a:ln>
                  </pic:spPr>
                </pic:pic>
              </a:graphicData>
            </a:graphic>
            <wp14:sizeRelH relativeFrom="page">
              <wp14:pctWidth>0</wp14:pctWidth>
            </wp14:sizeRelH>
            <wp14:sizeRelV relativeFrom="page">
              <wp14:pctHeight>0</wp14:pctHeight>
            </wp14:sizeRelV>
          </wp:anchor>
        </w:drawing>
      </w:r>
      <w:r w:rsidR="00DA1EB6" w:rsidRPr="00A030EC">
        <w:rPr>
          <w:rFonts w:ascii="Aspira" w:hAnsi="Aspira"/>
          <w:lang w:val="en-US"/>
        </w:rPr>
        <w:t>With Geluidenatlas w</w:t>
      </w:r>
      <w:r w:rsidR="00DA1EB6" w:rsidRPr="00A030EC">
        <w:rPr>
          <w:rFonts w:ascii="Aspira" w:hAnsi="Aspira"/>
          <w:lang w:val="en-US"/>
        </w:rPr>
        <w:t xml:space="preserve">e want </w:t>
      </w:r>
      <w:r w:rsidR="00DA1EB6" w:rsidRPr="00A030EC">
        <w:rPr>
          <w:rFonts w:ascii="Aspira" w:hAnsi="Aspira"/>
          <w:lang w:val="en-US"/>
        </w:rPr>
        <w:t xml:space="preserve">to create </w:t>
      </w:r>
      <w:r w:rsidR="00DA1EB6" w:rsidRPr="00A030EC">
        <w:rPr>
          <w:rFonts w:ascii="Aspira" w:hAnsi="Aspira"/>
          <w:lang w:val="en-US"/>
        </w:rPr>
        <w:t>a tool that makes navigating</w:t>
      </w:r>
      <w:r w:rsidR="00DA1EB6" w:rsidRPr="00A030EC">
        <w:rPr>
          <w:rFonts w:ascii="Aspira" w:hAnsi="Aspira"/>
          <w:lang w:val="en-US"/>
        </w:rPr>
        <w:t xml:space="preserve"> in</w:t>
      </w:r>
      <w:r w:rsidR="00DA1EB6" w:rsidRPr="00A030EC">
        <w:rPr>
          <w:rFonts w:ascii="Aspira" w:hAnsi="Aspira"/>
          <w:lang w:val="en-US"/>
        </w:rPr>
        <w:t xml:space="preserve"> a world full of sound easier in everyday life for both blind and sighted people. Blind and partially sighted people take the lead in this artistic </w:t>
      </w:r>
      <w:r>
        <w:rPr>
          <w:rFonts w:ascii="Aspira" w:hAnsi="Aspira"/>
          <w:lang w:val="en-US"/>
        </w:rPr>
        <w:t xml:space="preserve">collaborative </w:t>
      </w:r>
      <w:r w:rsidR="00DA1EB6" w:rsidRPr="00A030EC">
        <w:rPr>
          <w:rFonts w:ascii="Aspira" w:hAnsi="Aspira"/>
          <w:lang w:val="en-US"/>
        </w:rPr>
        <w:t>research</w:t>
      </w:r>
      <w:r>
        <w:rPr>
          <w:rFonts w:ascii="Aspira" w:hAnsi="Aspira"/>
          <w:lang w:val="en-US"/>
        </w:rPr>
        <w:t xml:space="preserve"> project</w:t>
      </w:r>
      <w:r w:rsidR="00DA1EB6" w:rsidRPr="00A030EC">
        <w:rPr>
          <w:rFonts w:ascii="Aspira" w:hAnsi="Aspira"/>
          <w:lang w:val="en-US"/>
        </w:rPr>
        <w:t>.</w:t>
      </w:r>
    </w:p>
    <w:p w:rsidR="00DA1EB6" w:rsidRPr="00A030EC" w:rsidRDefault="00DA1EB6" w:rsidP="00DA1EB6">
      <w:pPr>
        <w:rPr>
          <w:rFonts w:ascii="Aspira" w:hAnsi="Aspira"/>
          <w:lang w:val="en-US"/>
        </w:rPr>
      </w:pPr>
    </w:p>
    <w:p w:rsidR="00DA1EB6" w:rsidRPr="00A030EC" w:rsidRDefault="00DA1EB6" w:rsidP="00DA1EB6">
      <w:pPr>
        <w:rPr>
          <w:rFonts w:ascii="Aspira" w:hAnsi="Aspira"/>
          <w:lang w:val="en-US"/>
        </w:rPr>
      </w:pPr>
      <w:r w:rsidRPr="00A030EC">
        <w:rPr>
          <w:rFonts w:ascii="Aspira" w:hAnsi="Aspira"/>
          <w:lang w:val="en-US"/>
        </w:rPr>
        <w:t xml:space="preserve">We can measure volume and frequencies, but timbres and textures of sound are more difficult to determine. Which words, terms and concepts does </w:t>
      </w:r>
      <w:r w:rsidR="0012467E">
        <w:rPr>
          <w:rFonts w:ascii="Aspira" w:hAnsi="Aspira"/>
          <w:lang w:val="en-US"/>
        </w:rPr>
        <w:t xml:space="preserve">our </w:t>
      </w:r>
      <w:r w:rsidRPr="00A030EC">
        <w:rPr>
          <w:rFonts w:ascii="Aspira" w:hAnsi="Aspira"/>
          <w:lang w:val="en-US"/>
        </w:rPr>
        <w:t>dictionary</w:t>
      </w:r>
      <w:r w:rsidRPr="00A030EC">
        <w:rPr>
          <w:rFonts w:ascii="Aspira" w:hAnsi="Aspira"/>
          <w:lang w:val="en-US"/>
        </w:rPr>
        <w:t xml:space="preserve"> provide us? Can we </w:t>
      </w:r>
      <w:r w:rsidRPr="00A030EC">
        <w:rPr>
          <w:rFonts w:ascii="Aspira" w:hAnsi="Aspira"/>
          <w:lang w:val="en-US"/>
        </w:rPr>
        <w:t xml:space="preserve">work </w:t>
      </w:r>
      <w:r w:rsidRPr="00A030EC">
        <w:rPr>
          <w:rFonts w:ascii="Aspira" w:hAnsi="Aspira"/>
          <w:lang w:val="en-US"/>
        </w:rPr>
        <w:t>with the language of the music producers? Or aural designers who design the sound of the doors of a BMW? Can the vocabulary of sommeliers, the perfume organ of perfumers or taste matrices of q-graders in coffee help us to describe sounds?</w:t>
      </w:r>
    </w:p>
    <w:p w:rsidR="00DA1EB6" w:rsidRPr="00A030EC" w:rsidRDefault="00DA1EB6" w:rsidP="00DA1EB6">
      <w:pPr>
        <w:rPr>
          <w:rFonts w:ascii="Aspira" w:hAnsi="Aspira"/>
          <w:lang w:val="en-US"/>
        </w:rPr>
      </w:pPr>
    </w:p>
    <w:p w:rsidR="001B6B64" w:rsidRPr="00A030EC" w:rsidRDefault="00DA1EB6" w:rsidP="00DA1EB6">
      <w:pPr>
        <w:rPr>
          <w:rFonts w:ascii="Aspira" w:hAnsi="Aspira"/>
          <w:lang w:val="en-US"/>
        </w:rPr>
      </w:pPr>
      <w:r w:rsidRPr="00A030EC">
        <w:rPr>
          <w:rFonts w:ascii="Aspira" w:hAnsi="Aspira"/>
          <w:lang w:val="en-US"/>
        </w:rPr>
        <w:t xml:space="preserve">We learn one thing from the taste and odor research: language can never describe all sounds. As a tool, the </w:t>
      </w:r>
      <w:r w:rsidR="0012467E">
        <w:rPr>
          <w:rFonts w:ascii="Aspira" w:hAnsi="Aspira"/>
          <w:lang w:val="en-US"/>
        </w:rPr>
        <w:t>Geluidenatlas</w:t>
      </w:r>
      <w:r w:rsidRPr="00A030EC">
        <w:rPr>
          <w:rFonts w:ascii="Aspira" w:hAnsi="Aspira"/>
          <w:lang w:val="en-US"/>
        </w:rPr>
        <w:t xml:space="preserve"> will provide more useful categories that provide guidance.</w:t>
      </w:r>
    </w:p>
    <w:p w:rsidR="00DA1EB6" w:rsidRPr="00A030EC" w:rsidRDefault="00DA1EB6" w:rsidP="00DA1EB6">
      <w:pPr>
        <w:rPr>
          <w:rFonts w:ascii="Aspira" w:hAnsi="Aspira"/>
          <w:lang w:val="en-US"/>
        </w:rPr>
      </w:pPr>
    </w:p>
    <w:p w:rsidR="00DA1EB6" w:rsidRPr="00A030EC" w:rsidRDefault="00DA1EB6" w:rsidP="00DA1EB6">
      <w:pPr>
        <w:rPr>
          <w:rFonts w:ascii="Aspira" w:hAnsi="Aspira"/>
          <w:lang w:val="en-US"/>
        </w:rPr>
      </w:pPr>
      <w:r w:rsidRPr="00A030EC">
        <w:rPr>
          <w:rFonts w:ascii="Aspira" w:hAnsi="Aspira"/>
          <w:lang w:val="en-US"/>
        </w:rPr>
        <w:t>4</w:t>
      </w:r>
    </w:p>
    <w:p w:rsidR="00EA7DEE" w:rsidRPr="00A030EC" w:rsidRDefault="00EA7DEE" w:rsidP="00DA1EB6">
      <w:pPr>
        <w:rPr>
          <w:rFonts w:ascii="Aspira" w:hAnsi="Aspira"/>
          <w:lang w:val="en-US"/>
        </w:rPr>
      </w:pPr>
    </w:p>
    <w:p w:rsidR="00E77291" w:rsidRPr="00A030EC" w:rsidRDefault="00DA1EB6" w:rsidP="00DA1EB6">
      <w:pPr>
        <w:rPr>
          <w:rFonts w:ascii="Aspira" w:hAnsi="Aspira"/>
          <w:lang w:val="en-US"/>
        </w:rPr>
      </w:pPr>
      <w:r w:rsidRPr="00A030EC">
        <w:rPr>
          <w:rFonts w:ascii="Aspira" w:hAnsi="Aspira"/>
          <w:lang w:val="en-US"/>
        </w:rPr>
        <w:t xml:space="preserve">I want to confront the Walk-Listen-Create café with </w:t>
      </w:r>
      <w:r w:rsidR="00E77291" w:rsidRPr="00A030EC">
        <w:rPr>
          <w:rFonts w:ascii="Aspira" w:hAnsi="Aspira"/>
          <w:lang w:val="en-US"/>
        </w:rPr>
        <w:t xml:space="preserve">the urgency of this problem and the lack of semantics of sound. </w:t>
      </w:r>
    </w:p>
    <w:p w:rsidR="00DA1EB6" w:rsidRDefault="00E77291" w:rsidP="00DA1EB6">
      <w:pPr>
        <w:rPr>
          <w:rFonts w:ascii="Aspira" w:hAnsi="Aspira"/>
          <w:lang w:val="en-US"/>
        </w:rPr>
      </w:pPr>
      <w:r w:rsidRPr="00A030EC">
        <w:rPr>
          <w:rFonts w:ascii="Aspira" w:hAnsi="Aspira"/>
          <w:lang w:val="en-US"/>
        </w:rPr>
        <w:t>After a brief overview of the participative work of 15 year aifoon, I’ll reveal our plans and some inspirational thoughts</w:t>
      </w:r>
      <w:r w:rsidR="00D70546" w:rsidRPr="00A030EC">
        <w:rPr>
          <w:rFonts w:ascii="Aspira" w:hAnsi="Aspira"/>
          <w:lang w:val="en-US"/>
        </w:rPr>
        <w:t xml:space="preserve"> on the process and the tool we want to develop</w:t>
      </w:r>
      <w:r w:rsidRPr="00A030EC">
        <w:rPr>
          <w:rFonts w:ascii="Aspira" w:hAnsi="Aspira"/>
          <w:lang w:val="en-US"/>
        </w:rPr>
        <w:t xml:space="preserve">, but I’m also curious how </w:t>
      </w:r>
      <w:r w:rsidR="00D70546" w:rsidRPr="00A030EC">
        <w:rPr>
          <w:rFonts w:ascii="Aspira" w:hAnsi="Aspira"/>
          <w:lang w:val="en-US"/>
        </w:rPr>
        <w:t>other people</w:t>
      </w:r>
      <w:r w:rsidRPr="00A030EC">
        <w:rPr>
          <w:rFonts w:ascii="Aspira" w:hAnsi="Aspira"/>
          <w:lang w:val="en-US"/>
        </w:rPr>
        <w:t xml:space="preserve"> would approach this problem? </w:t>
      </w:r>
      <w:r w:rsidR="00D70546" w:rsidRPr="00A030EC">
        <w:rPr>
          <w:rFonts w:ascii="Aspira" w:hAnsi="Aspira"/>
          <w:lang w:val="en-US"/>
        </w:rPr>
        <w:t xml:space="preserve">How do other </w:t>
      </w:r>
      <w:r w:rsidRPr="00A030EC">
        <w:rPr>
          <w:rFonts w:ascii="Aspira" w:hAnsi="Aspira"/>
          <w:lang w:val="en-US"/>
        </w:rPr>
        <w:t xml:space="preserve">cultures </w:t>
      </w:r>
      <w:r w:rsidR="0012467E">
        <w:rPr>
          <w:rFonts w:ascii="Aspira" w:hAnsi="Aspira"/>
          <w:lang w:val="en-US"/>
        </w:rPr>
        <w:t>and</w:t>
      </w:r>
      <w:r w:rsidRPr="00A030EC">
        <w:rPr>
          <w:rFonts w:ascii="Aspira" w:hAnsi="Aspira"/>
          <w:lang w:val="en-US"/>
        </w:rPr>
        <w:t>/</w:t>
      </w:r>
      <w:r w:rsidR="0012467E">
        <w:rPr>
          <w:rFonts w:ascii="Aspira" w:hAnsi="Aspira"/>
          <w:lang w:val="en-US"/>
        </w:rPr>
        <w:t>or</w:t>
      </w:r>
      <w:r w:rsidRPr="00A030EC">
        <w:rPr>
          <w:rFonts w:ascii="Aspira" w:hAnsi="Aspira"/>
          <w:lang w:val="en-US"/>
        </w:rPr>
        <w:t xml:space="preserve"> languages deal with this problem</w:t>
      </w:r>
      <w:r w:rsidR="0012467E">
        <w:rPr>
          <w:rFonts w:ascii="Aspira" w:hAnsi="Aspira"/>
          <w:lang w:val="en-US"/>
        </w:rPr>
        <w:t xml:space="preserve"> of poverty</w:t>
      </w:r>
      <w:r w:rsidRPr="00A030EC">
        <w:rPr>
          <w:rFonts w:ascii="Aspira" w:hAnsi="Aspira"/>
          <w:lang w:val="en-US"/>
        </w:rPr>
        <w:t xml:space="preserve">? </w:t>
      </w:r>
      <w:r w:rsidR="00D70546" w:rsidRPr="00A030EC">
        <w:rPr>
          <w:rFonts w:ascii="Aspira" w:hAnsi="Aspira"/>
          <w:lang w:val="en-US"/>
        </w:rPr>
        <w:t>And what can we learn from other sectors?</w:t>
      </w:r>
    </w:p>
    <w:p w:rsidR="0012467E" w:rsidRDefault="0012467E" w:rsidP="00DA1EB6">
      <w:pPr>
        <w:rPr>
          <w:rFonts w:ascii="Aspira" w:hAnsi="Aspira"/>
          <w:lang w:val="en-US"/>
        </w:rPr>
      </w:pPr>
    </w:p>
    <w:p w:rsidR="0012467E" w:rsidRPr="00A030EC" w:rsidRDefault="0012467E" w:rsidP="00DA1EB6">
      <w:pPr>
        <w:rPr>
          <w:rFonts w:ascii="Aspira" w:hAnsi="Aspira"/>
          <w:lang w:val="en-US"/>
        </w:rPr>
      </w:pPr>
      <w:r>
        <w:rPr>
          <w:rFonts w:ascii="Aspira" w:hAnsi="Aspira"/>
          <w:lang w:val="en-US"/>
        </w:rPr>
        <w:t>Let’s brainstorm loudly!</w:t>
      </w:r>
    </w:p>
    <w:p w:rsidR="00D70546" w:rsidRPr="00A030EC" w:rsidRDefault="00D70546" w:rsidP="00DA1EB6">
      <w:pPr>
        <w:rPr>
          <w:rFonts w:ascii="Aspira" w:hAnsi="Aspira"/>
          <w:lang w:val="en-US"/>
        </w:rPr>
      </w:pPr>
    </w:p>
    <w:p w:rsidR="0012467E" w:rsidRDefault="0012467E">
      <w:pPr>
        <w:rPr>
          <w:rFonts w:ascii="Aspira" w:hAnsi="Aspira"/>
          <w:b/>
          <w:lang w:val="en-US"/>
        </w:rPr>
      </w:pPr>
      <w:r>
        <w:rPr>
          <w:rFonts w:ascii="Aspira" w:hAnsi="Aspira"/>
          <w:b/>
          <w:lang w:val="en-US"/>
        </w:rPr>
        <w:br w:type="page"/>
      </w:r>
    </w:p>
    <w:p w:rsidR="00D70546" w:rsidRPr="00A030EC" w:rsidRDefault="00D70546" w:rsidP="00DA1EB6">
      <w:pPr>
        <w:rPr>
          <w:rFonts w:ascii="Aspira" w:hAnsi="Aspira"/>
          <w:b/>
          <w:lang w:val="en-US"/>
        </w:rPr>
      </w:pPr>
      <w:r w:rsidRPr="00A030EC">
        <w:rPr>
          <w:rFonts w:ascii="Aspira" w:hAnsi="Aspira"/>
          <w:b/>
          <w:lang w:val="en-US"/>
        </w:rPr>
        <w:lastRenderedPageBreak/>
        <w:t>Bio Stijn</w:t>
      </w:r>
    </w:p>
    <w:p w:rsidR="00D70546" w:rsidRDefault="00D70546" w:rsidP="00DA1EB6">
      <w:pPr>
        <w:rPr>
          <w:rFonts w:ascii="Aspira" w:hAnsi="Aspira"/>
          <w:lang w:val="en-US"/>
        </w:rPr>
      </w:pPr>
      <w:r w:rsidRPr="00A030EC">
        <w:rPr>
          <w:rFonts w:ascii="Aspira" w:hAnsi="Aspira"/>
          <w:lang w:val="en-US"/>
        </w:rPr>
        <w:t>After his studies in philosophy and mixed media, Stijn Dickel worked as a musician-performer together with Jan Fabre. He also composed various sound compositions for dance, theater, circus and documentary. He is artistic director and listening artist at aifoon vzw, an art organization that investigates the relationship between listening and movement / being moved through collaborative projects and productions.</w:t>
      </w:r>
    </w:p>
    <w:p w:rsidR="0012467E" w:rsidRDefault="0012467E" w:rsidP="00DA1EB6">
      <w:pPr>
        <w:rPr>
          <w:rFonts w:ascii="Aspira" w:hAnsi="Aspira"/>
          <w:lang w:val="en-US"/>
        </w:rPr>
      </w:pPr>
    </w:p>
    <w:p w:rsidR="0012467E" w:rsidRPr="00A030EC" w:rsidRDefault="0012467E" w:rsidP="00DA1EB6">
      <w:pPr>
        <w:rPr>
          <w:rFonts w:ascii="Aspira" w:hAnsi="Aspira"/>
          <w:lang w:val="en-US"/>
        </w:rPr>
      </w:pPr>
      <w:hyperlink r:id="rId6" w:history="1">
        <w:r w:rsidRPr="0095548C">
          <w:rPr>
            <w:rStyle w:val="Hyperlink"/>
            <w:rFonts w:ascii="Aspira" w:hAnsi="Aspira"/>
            <w:lang w:val="en-US"/>
          </w:rPr>
          <w:t>www.aifoon.org</w:t>
        </w:r>
      </w:hyperlink>
      <w:r>
        <w:rPr>
          <w:rFonts w:ascii="Aspira" w:hAnsi="Aspira"/>
          <w:lang w:val="en-US"/>
        </w:rPr>
        <w:t xml:space="preserve"> </w:t>
      </w:r>
      <w:bookmarkStart w:id="0" w:name="_GoBack"/>
      <w:bookmarkEnd w:id="0"/>
    </w:p>
    <w:p w:rsidR="00D70546" w:rsidRPr="00A030EC" w:rsidRDefault="00D70546" w:rsidP="00DA1EB6">
      <w:pPr>
        <w:rPr>
          <w:rFonts w:ascii="Aspira" w:hAnsi="Aspira"/>
          <w:lang w:val="en-US"/>
        </w:rPr>
      </w:pPr>
    </w:p>
    <w:p w:rsidR="00D70546" w:rsidRPr="00A030EC" w:rsidRDefault="00EA7DEE" w:rsidP="00DA1EB6">
      <w:pPr>
        <w:rPr>
          <w:rFonts w:ascii="Aspira" w:hAnsi="Aspira"/>
          <w:lang w:val="en-US"/>
        </w:rPr>
      </w:pPr>
      <w:r w:rsidRPr="00A030EC">
        <w:rPr>
          <w:rFonts w:ascii="Aspira" w:hAnsi="Aspira"/>
          <w:noProof/>
          <w:lang w:val="en-US"/>
        </w:rPr>
        <w:drawing>
          <wp:inline distT="0" distB="0" distL="0" distR="0">
            <wp:extent cx="5756910" cy="370459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807852377.jpg"/>
                    <pic:cNvPicPr/>
                  </pic:nvPicPr>
                  <pic:blipFill>
                    <a:blip r:embed="rId7">
                      <a:extLst>
                        <a:ext uri="{28A0092B-C50C-407E-A947-70E740481C1C}">
                          <a14:useLocalDpi xmlns:a14="http://schemas.microsoft.com/office/drawing/2010/main" val="0"/>
                        </a:ext>
                      </a:extLst>
                    </a:blip>
                    <a:stretch>
                      <a:fillRect/>
                    </a:stretch>
                  </pic:blipFill>
                  <pic:spPr>
                    <a:xfrm>
                      <a:off x="0" y="0"/>
                      <a:ext cx="5756910" cy="3704590"/>
                    </a:xfrm>
                    <a:prstGeom prst="rect">
                      <a:avLst/>
                    </a:prstGeom>
                  </pic:spPr>
                </pic:pic>
              </a:graphicData>
            </a:graphic>
          </wp:inline>
        </w:drawing>
      </w:r>
    </w:p>
    <w:sectPr w:rsidR="00D70546" w:rsidRPr="00A030EC" w:rsidSect="00A360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spira">
    <w:panose1 w:val="00000000000000000000"/>
    <w:charset w:val="00"/>
    <w:family w:val="auto"/>
    <w:notTrueType/>
    <w:pitch w:val="variable"/>
    <w:sig w:usb0="800000AF" w:usb1="4000206B" w:usb2="00000000" w:usb3="00000000" w:csb0="00000013"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B6"/>
    <w:rsid w:val="0012467E"/>
    <w:rsid w:val="00445401"/>
    <w:rsid w:val="00450D6D"/>
    <w:rsid w:val="005905A1"/>
    <w:rsid w:val="00A030EC"/>
    <w:rsid w:val="00A3609E"/>
    <w:rsid w:val="00A66560"/>
    <w:rsid w:val="00D70546"/>
    <w:rsid w:val="00DA1EB6"/>
    <w:rsid w:val="00E77291"/>
    <w:rsid w:val="00EA6595"/>
    <w:rsid w:val="00EA7D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8F3BF"/>
  <w14:defaultImageDpi w14:val="32767"/>
  <w15:chartTrackingRefBased/>
  <w15:docId w15:val="{42F469E7-7D3C-8540-8C6E-FA3C93A4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spira" w:eastAsiaTheme="minorHAnsi" w:hAnsi="Aspira" w:cstheme="minorBidi"/>
        <w:sz w:val="21"/>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D70546"/>
    <w:rPr>
      <w:rFonts w:ascii="Times New Roman" w:eastAsia="Times New Roman" w:hAnsi="Times New Roman" w:cs="Times New Roman"/>
      <w:sz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2467E"/>
    <w:rPr>
      <w:color w:val="0563C1" w:themeColor="hyperlink"/>
      <w:u w:val="single"/>
    </w:rPr>
  </w:style>
  <w:style w:type="character" w:styleId="Onopgelostemelding">
    <w:name w:val="Unresolved Mention"/>
    <w:basedOn w:val="Standaardalinea-lettertype"/>
    <w:uiPriority w:val="99"/>
    <w:rsid w:val="00124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156218">
      <w:bodyDiv w:val="1"/>
      <w:marLeft w:val="0"/>
      <w:marRight w:val="0"/>
      <w:marTop w:val="0"/>
      <w:marBottom w:val="0"/>
      <w:divBdr>
        <w:top w:val="none" w:sz="0" w:space="0" w:color="auto"/>
        <w:left w:val="none" w:sz="0" w:space="0" w:color="auto"/>
        <w:bottom w:val="none" w:sz="0" w:space="0" w:color="auto"/>
        <w:right w:val="none" w:sz="0" w:space="0" w:color="auto"/>
      </w:divBdr>
    </w:div>
    <w:div w:id="164200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foon.or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569</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dickel</dc:creator>
  <cp:keywords/>
  <dc:description/>
  <cp:lastModifiedBy>stijn dickel</cp:lastModifiedBy>
  <cp:revision>2</cp:revision>
  <dcterms:created xsi:type="dcterms:W3CDTF">2021-04-02T07:39:00Z</dcterms:created>
  <dcterms:modified xsi:type="dcterms:W3CDTF">2021-04-02T11:33:00Z</dcterms:modified>
</cp:coreProperties>
</file>